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right="0"/>
        <w:jc w:val="center"/>
        <w:rPr>
          <w:rFonts w:hint="eastAsia" w:ascii="仿宋_GB2312" w:hAnsi="微软雅黑" w:eastAsia="仿宋_GB2312" w:cs="仿宋_GB2312"/>
          <w:b/>
          <w:bCs/>
          <w:i w:val="0"/>
          <w:iCs w:val="0"/>
          <w:caps w:val="0"/>
          <w:color w:val="000000"/>
          <w:spacing w:val="0"/>
          <w:kern w:val="0"/>
          <w:sz w:val="24"/>
          <w:szCs w:val="24"/>
          <w:lang w:val="en-US" w:eastAsia="zh-CN" w:bidi="ar"/>
        </w:rPr>
      </w:pPr>
      <w:r>
        <w:rPr>
          <w:rFonts w:hint="eastAsia" w:ascii="仿宋_GB2312" w:hAnsi="微软雅黑" w:eastAsia="仿宋_GB2312" w:cs="仿宋_GB2312"/>
          <w:b/>
          <w:bCs/>
          <w:i w:val="0"/>
          <w:iCs w:val="0"/>
          <w:caps w:val="0"/>
          <w:color w:val="000000"/>
          <w:spacing w:val="0"/>
          <w:kern w:val="0"/>
          <w:sz w:val="24"/>
          <w:szCs w:val="24"/>
          <w:lang w:val="en-US" w:eastAsia="zh-CN" w:bidi="ar"/>
        </w:rPr>
        <w:t>江苏省海门中学退出领导岗位人员管理暂行规定</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sz w:val="24"/>
          <w:szCs w:val="24"/>
          <w:lang w:val="en-US" w:eastAsia="zh-CN"/>
        </w:rPr>
      </w:pPr>
      <w:r>
        <w:rPr>
          <w:rFonts w:hint="eastAsia"/>
          <w:sz w:val="24"/>
          <w:szCs w:val="24"/>
          <w:lang w:val="en-US" w:eastAsia="zh-CN"/>
        </w:rPr>
        <w:t>为切实加强学校干部队伍建设，优化干部队伍管理机制，强化领导干部引领示范作用，推进学校教育教学工作高质量发展，提升办学品质，扩大办学影响力，特制订本暂行规定。</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sz w:val="24"/>
          <w:szCs w:val="24"/>
          <w:lang w:val="en-US" w:eastAsia="zh-CN"/>
        </w:rPr>
      </w:pPr>
      <w:r>
        <w:rPr>
          <w:rFonts w:hint="eastAsia"/>
          <w:sz w:val="24"/>
          <w:szCs w:val="24"/>
          <w:lang w:val="en-US" w:eastAsia="zh-CN"/>
        </w:rPr>
        <w:t>一、本规定所指的退出领导岗位人员是南通市委组织部任命的校级领导班子成员和海门区委组织部任命的学校中层干部，因年龄等原因，经南通市、海门区委组织部同意，退出现任领导岗位职务；</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sz w:val="24"/>
          <w:szCs w:val="24"/>
          <w:lang w:val="en-US" w:eastAsia="zh-CN"/>
        </w:rPr>
      </w:pPr>
      <w:r>
        <w:rPr>
          <w:rFonts w:hint="eastAsia"/>
          <w:sz w:val="24"/>
          <w:szCs w:val="24"/>
          <w:lang w:val="en-US" w:eastAsia="zh-CN"/>
        </w:rPr>
        <w:t>二、</w:t>
      </w:r>
      <w:r>
        <w:rPr>
          <w:rFonts w:hint="default"/>
          <w:sz w:val="24"/>
          <w:szCs w:val="24"/>
          <w:lang w:val="en-US" w:eastAsia="zh-CN"/>
        </w:rPr>
        <w:t>退</w:t>
      </w:r>
      <w:r>
        <w:rPr>
          <w:rFonts w:hint="eastAsia"/>
          <w:sz w:val="24"/>
          <w:szCs w:val="24"/>
          <w:lang w:val="en-US" w:eastAsia="zh-CN"/>
        </w:rPr>
        <w:t>出领导岗位</w:t>
      </w:r>
      <w:r>
        <w:rPr>
          <w:rFonts w:hint="default"/>
          <w:sz w:val="24"/>
          <w:szCs w:val="24"/>
          <w:lang w:val="en-US" w:eastAsia="zh-CN"/>
        </w:rPr>
        <w:t>的干部</w:t>
      </w:r>
      <w:r>
        <w:rPr>
          <w:rFonts w:hint="eastAsia"/>
          <w:sz w:val="24"/>
          <w:szCs w:val="24"/>
          <w:lang w:val="en-US" w:eastAsia="zh-CN"/>
        </w:rPr>
        <w:t>享受在职人员的有关福利待遇，</w:t>
      </w:r>
      <w:r>
        <w:rPr>
          <w:rFonts w:hint="default"/>
          <w:sz w:val="24"/>
          <w:szCs w:val="24"/>
          <w:lang w:val="en-US" w:eastAsia="zh-CN"/>
        </w:rPr>
        <w:t>原经济待遇（工资标准、</w:t>
      </w:r>
      <w:r>
        <w:rPr>
          <w:rFonts w:hint="eastAsia"/>
          <w:sz w:val="24"/>
          <w:szCs w:val="24"/>
          <w:lang w:val="en-US" w:eastAsia="zh-CN"/>
        </w:rPr>
        <w:t>绩效</w:t>
      </w:r>
      <w:r>
        <w:rPr>
          <w:rFonts w:hint="default"/>
          <w:sz w:val="24"/>
          <w:szCs w:val="24"/>
          <w:lang w:val="en-US" w:eastAsia="zh-CN"/>
        </w:rPr>
        <w:t>系数）</w:t>
      </w:r>
      <w:r>
        <w:rPr>
          <w:rFonts w:hint="eastAsia"/>
          <w:sz w:val="24"/>
          <w:szCs w:val="24"/>
          <w:lang w:val="en-US" w:eastAsia="zh-CN"/>
        </w:rPr>
        <w:t>等具体根据市委、区委组织部及教体局相关规定执行；</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sz w:val="24"/>
          <w:szCs w:val="24"/>
          <w:lang w:val="en-US" w:eastAsia="zh-CN"/>
        </w:rPr>
      </w:pPr>
      <w:r>
        <w:rPr>
          <w:rFonts w:hint="eastAsia"/>
          <w:sz w:val="24"/>
          <w:szCs w:val="24"/>
          <w:lang w:val="en-US" w:eastAsia="zh-CN"/>
        </w:rPr>
        <w:t>三、退出领导岗位</w:t>
      </w:r>
      <w:r>
        <w:rPr>
          <w:rFonts w:hint="default"/>
          <w:sz w:val="24"/>
          <w:szCs w:val="24"/>
          <w:lang w:val="en-US" w:eastAsia="zh-CN"/>
        </w:rPr>
        <w:t>的干部要认真做好</w:t>
      </w:r>
      <w:r>
        <w:rPr>
          <w:rFonts w:hint="eastAsia"/>
          <w:sz w:val="24"/>
          <w:szCs w:val="24"/>
          <w:lang w:val="en-US" w:eastAsia="zh-CN"/>
        </w:rPr>
        <w:t>行政管理</w:t>
      </w:r>
      <w:r>
        <w:rPr>
          <w:rFonts w:hint="default"/>
          <w:sz w:val="24"/>
          <w:szCs w:val="24"/>
          <w:lang w:val="en-US" w:eastAsia="zh-CN"/>
        </w:rPr>
        <w:t>工作的交接，积极支持所在</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sz w:val="24"/>
          <w:szCs w:val="24"/>
          <w:lang w:val="en-US" w:eastAsia="zh-CN"/>
        </w:rPr>
      </w:pPr>
      <w:r>
        <w:rPr>
          <w:rFonts w:hint="default"/>
          <w:sz w:val="24"/>
          <w:szCs w:val="24"/>
          <w:lang w:val="en-US" w:eastAsia="zh-CN"/>
        </w:rPr>
        <w:t>部门领导开展工作，其管理和考核由所在部门负责，要参加所在支部的组织生活</w:t>
      </w:r>
      <w:r>
        <w:rPr>
          <w:rFonts w:hint="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sz w:val="24"/>
          <w:szCs w:val="24"/>
          <w:lang w:val="en-US" w:eastAsia="zh-CN"/>
        </w:rPr>
      </w:pPr>
      <w:r>
        <w:rPr>
          <w:rFonts w:hint="eastAsia"/>
          <w:sz w:val="24"/>
          <w:szCs w:val="24"/>
          <w:lang w:val="en-US" w:eastAsia="zh-CN"/>
        </w:rPr>
        <w:t>四、退出领导岗位</w:t>
      </w:r>
      <w:r>
        <w:rPr>
          <w:rFonts w:hint="default"/>
          <w:sz w:val="24"/>
          <w:szCs w:val="24"/>
          <w:lang w:val="en-US" w:eastAsia="zh-CN"/>
        </w:rPr>
        <w:t>的干部</w:t>
      </w:r>
      <w:r>
        <w:rPr>
          <w:rFonts w:hint="eastAsia"/>
          <w:sz w:val="24"/>
          <w:szCs w:val="24"/>
          <w:lang w:val="en-US" w:eastAsia="zh-CN"/>
        </w:rPr>
        <w:t>应继续遵守学校相关工作纪律要求，根据安排参加各级各类行政管理、教育教学活动，切实发扬</w:t>
      </w:r>
      <w:bookmarkStart w:id="0" w:name="_GoBack"/>
      <w:bookmarkEnd w:id="0"/>
      <w:r>
        <w:rPr>
          <w:rFonts w:hint="eastAsia"/>
          <w:sz w:val="24"/>
          <w:szCs w:val="24"/>
          <w:lang w:val="en-US" w:eastAsia="zh-CN"/>
        </w:rPr>
        <w:t>榜样示范作用；</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sz w:val="24"/>
          <w:szCs w:val="24"/>
          <w:lang w:val="en-US" w:eastAsia="zh-CN"/>
        </w:rPr>
      </w:pPr>
      <w:r>
        <w:rPr>
          <w:rFonts w:hint="eastAsia"/>
          <w:sz w:val="24"/>
          <w:szCs w:val="24"/>
          <w:lang w:val="en-US" w:eastAsia="zh-CN"/>
        </w:rPr>
        <w:t>五、学校完善相关政策措施，鼓励退出领导岗位的人员继续从事教育教学工作，支持其后续职业发展，管理方式同一线教师同等对待，同等待遇；</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sz w:val="24"/>
          <w:szCs w:val="24"/>
          <w:lang w:val="en-US" w:eastAsia="zh-CN"/>
        </w:rPr>
      </w:pPr>
      <w:r>
        <w:rPr>
          <w:rFonts w:hint="eastAsia"/>
          <w:sz w:val="24"/>
          <w:szCs w:val="24"/>
          <w:lang w:val="en-US" w:eastAsia="zh-CN"/>
        </w:rPr>
        <w:t>六、学校可根据退出领导岗位人员的专业特长、身体状态等情况，安排承担行政督导、学术指导、支教管理等相关工作，并建立优化考评机制，进行绩效考核评价。</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sz w:val="24"/>
          <w:szCs w:val="24"/>
          <w:lang w:val="en-US" w:eastAsia="zh-CN"/>
        </w:rPr>
      </w:pPr>
      <w:r>
        <w:rPr>
          <w:rFonts w:hint="eastAsia"/>
          <w:sz w:val="24"/>
          <w:szCs w:val="24"/>
          <w:lang w:val="en-US" w:eastAsia="zh-CN"/>
        </w:rPr>
        <w:t>本暂行规定，解释权在党委会、校长室。（自教代会通过后实施）</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sz w:val="24"/>
          <w:szCs w:val="24"/>
          <w:lang w:val="en-US" w:eastAsia="zh-CN"/>
        </w:rPr>
      </w:pPr>
      <w:r>
        <w:rPr>
          <w:rFonts w:hint="eastAsia"/>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lOTY5OTdhZmE0ZDQ0NGJiYmQ0MTg2ZWJjYTFhMzAifQ=="/>
  </w:docVars>
  <w:rsids>
    <w:rsidRoot w:val="00000000"/>
    <w:rsid w:val="09B521F7"/>
    <w:rsid w:val="17AD3A11"/>
    <w:rsid w:val="20D90BCF"/>
    <w:rsid w:val="321C778C"/>
    <w:rsid w:val="35962540"/>
    <w:rsid w:val="4070066C"/>
    <w:rsid w:val="4DAC2D74"/>
    <w:rsid w:val="52521D8D"/>
    <w:rsid w:val="5FAF3FAB"/>
    <w:rsid w:val="6AC7567F"/>
    <w:rsid w:val="75693EA1"/>
    <w:rsid w:val="7F000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543</Words>
  <Characters>543</Characters>
  <Lines>0</Lines>
  <Paragraphs>0</Paragraphs>
  <TotalTime>426</TotalTime>
  <ScaleCrop>false</ScaleCrop>
  <LinksUpToDate>false</LinksUpToDate>
  <CharactersWithSpaces>544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2022-08-09T07:10:00Z</dcterms:created>
  <dc:creator>xz-zh</dc:creator>
  <cp:lastModifiedBy>Administrator</cp:lastModifiedBy>
  <cp:lastPrinted>2022-08-13T02:26:00Z</cp:lastPrinted>
  <dcterms:modified xsi:type="dcterms:W3CDTF">2022-10-09T17:53:41Z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7505E1B2AE134863838F7BADB2FA24C6</vt:lpwstr>
  </property>
</Properties>
</file>